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095FE51" w:rsidR="00BB7838" w:rsidRPr="002D18AE" w:rsidRDefault="002102DA" w:rsidP="00BB7838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2D18AE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2D18AE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2D18AE">
        <w:rPr>
          <w:rFonts w:ascii="Calibri" w:hAnsi="Calibri" w:cs="Calibri"/>
          <w:b/>
          <w:bCs/>
          <w:sz w:val="28"/>
          <w:szCs w:val="28"/>
          <w:u w:val="single"/>
        </w:rPr>
        <w:t xml:space="preserve">  1</w:t>
      </w:r>
      <w:r w:rsidR="00082E45" w:rsidRPr="002D18AE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er</w:t>
      </w:r>
      <w:r w:rsidR="00BB7838" w:rsidRPr="002D18AE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</w:t>
      </w:r>
      <w:r w:rsidRPr="002D18AE">
        <w:rPr>
          <w:rFonts w:ascii="Calibri" w:hAnsi="Calibri" w:cs="Calibri"/>
          <w:b/>
          <w:bCs/>
          <w:sz w:val="28"/>
          <w:szCs w:val="28"/>
          <w:u w:val="single"/>
        </w:rPr>
        <w:t>5</w:t>
      </w:r>
    </w:p>
    <w:p w14:paraId="7E0E3319" w14:textId="77777777" w:rsidR="00FA71F7" w:rsidRPr="002D18AE" w:rsidRDefault="00FA71F7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DB7A1C" w:rsidRPr="002D18AE" w14:paraId="0493A281" w14:textId="77777777" w:rsidTr="00D2695E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18002A0" w:rsidR="00DB7A1C" w:rsidRPr="002D18AE" w:rsidRDefault="00DB7A1C" w:rsidP="001F5988">
            <w:pPr>
              <w:rPr>
                <w:rFonts w:ascii="Calibri" w:hAnsi="Calibri" w:cs="Calibri"/>
                <w:b/>
              </w:rPr>
            </w:pPr>
            <w:r w:rsidRPr="002D18AE">
              <w:rPr>
                <w:rFonts w:ascii="Calibri" w:hAnsi="Calibri" w:cs="Calibri"/>
                <w:b/>
              </w:rPr>
              <w:t>Sector</w:t>
            </w:r>
            <w:r w:rsidR="00A752B0" w:rsidRPr="002D18AE">
              <w:rPr>
                <w:rFonts w:ascii="Calibri" w:hAnsi="Calibri" w:cs="Calibri"/>
                <w:b/>
              </w:rPr>
              <w:t xml:space="preserve"> /</w:t>
            </w:r>
            <w:r w:rsidRPr="002D18AE">
              <w:rPr>
                <w:rFonts w:ascii="Calibri" w:hAnsi="Calibri" w:cs="Calibri"/>
                <w:b/>
              </w:rPr>
              <w:t xml:space="preserve"> Subsector: </w:t>
            </w:r>
            <w:r w:rsidR="0069336A" w:rsidRPr="002D18AE">
              <w:rPr>
                <w:rFonts w:ascii="Calibri" w:hAnsi="Calibri" w:cs="Calibri"/>
                <w:b/>
              </w:rPr>
              <w:t>Diferenciado Diseño y Arquitectura</w:t>
            </w:r>
          </w:p>
        </w:tc>
        <w:tc>
          <w:tcPr>
            <w:tcW w:w="5670" w:type="dxa"/>
            <w:vAlign w:val="center"/>
          </w:tcPr>
          <w:p w14:paraId="3C10FF44" w14:textId="102320B7" w:rsidR="00DB7A1C" w:rsidRPr="002D18AE" w:rsidRDefault="00DB7A1C" w:rsidP="001F5988">
            <w:pPr>
              <w:rPr>
                <w:rFonts w:ascii="Calibri" w:hAnsi="Calibri" w:cs="Calibri"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</w:rPr>
              <w:t>Profesor:</w:t>
            </w:r>
            <w:r w:rsidR="00D2695E" w:rsidRPr="002D18AE">
              <w:rPr>
                <w:rFonts w:ascii="Calibri" w:hAnsi="Calibri" w:cs="Calibri"/>
                <w:b/>
              </w:rPr>
              <w:t xml:space="preserve"> Rodrigo González Valle</w:t>
            </w:r>
          </w:p>
        </w:tc>
        <w:tc>
          <w:tcPr>
            <w:tcW w:w="3985" w:type="dxa"/>
            <w:vAlign w:val="center"/>
          </w:tcPr>
          <w:p w14:paraId="524A39AE" w14:textId="4C1213F9" w:rsidR="00DB7A1C" w:rsidRPr="002D18AE" w:rsidRDefault="00DB7A1C" w:rsidP="001F598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CURSO: </w:t>
            </w:r>
            <w:r w:rsidR="0069336A"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3° y 4° Medio HC</w:t>
            </w:r>
          </w:p>
        </w:tc>
      </w:tr>
    </w:tbl>
    <w:p w14:paraId="7F92AF3C" w14:textId="77777777" w:rsidR="00BB7838" w:rsidRPr="002D18AE" w:rsidRDefault="00BB7838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D18AE" w14:paraId="48F2B870" w14:textId="7D77B452" w:rsidTr="00D2695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2D18AE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2D18AE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D18AE" w:rsidRDefault="00D75449" w:rsidP="00A752B0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2D18AE" w:rsidRDefault="00D75449" w:rsidP="00082E4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D18AE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D18AE" w14:paraId="250241E5" w14:textId="4E46150D" w:rsidTr="00D2695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2D18AE" w:rsidRDefault="00D7544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D18AE" w:rsidRDefault="00D75449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2D18AE" w:rsidRDefault="00D75449" w:rsidP="00D7544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D18AE" w14:paraId="0DEBB2F8" w14:textId="77777777" w:rsidTr="00D2695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2D18AE" w:rsidRDefault="00DB7A1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D18AE" w:rsidRDefault="00DB7A1C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Pr="002D18AE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2D18AE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Pr="002D18AE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D2695E" w:rsidRPr="002D18AE" w14:paraId="27E99141" w14:textId="77777777" w:rsidTr="00D2695E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6857A1CC" w14:textId="63ECB1C0" w:rsidR="0069336A" w:rsidRPr="002D18AE" w:rsidRDefault="00D2695E" w:rsidP="0069336A">
            <w:pPr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UNIDAD 1</w:t>
            </w:r>
            <w:r w:rsidR="0069336A" w:rsidRPr="002D18AE">
              <w:rPr>
                <w:rFonts w:ascii="Calibri" w:hAnsi="Calibri" w:cs="Calibri"/>
              </w:rPr>
              <w:t>: Desde una mirada funcional a una estética</w:t>
            </w:r>
          </w:p>
          <w:p w14:paraId="50DF576E" w14:textId="04E6F1B8" w:rsidR="00D2695E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</w:rPr>
              <w:t>Percibir aspectos estéticos de sus entornos inmediatos y apreciar obras de arquitectos y diseñadores que han transformado el paisaje y los espacios en lugares estéticos.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329E470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92D6F7C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F1AB6DE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EE66626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2D18AE" w14:paraId="696FFBAF" w14:textId="66B8DE71" w:rsidTr="00D2695E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2695E" w:rsidRPr="002D18AE" w:rsidRDefault="00D2695E" w:rsidP="00D2695E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  <w:p w14:paraId="1CE83221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AR-DARQ-3y4-OAC-01</w:t>
            </w:r>
          </w:p>
          <w:p w14:paraId="6ABB1DBF" w14:textId="77777777" w:rsidR="00D2695E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Innovar al resolver desafíos y problemas de diseño y arquitectura, considerando aspectos estéticos, funcionales, la sustentabilidad ambiental y las evaluaciones críticas de otros.</w:t>
            </w:r>
          </w:p>
          <w:p w14:paraId="1451D532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AR-DARQ-3y4-OAC-02</w:t>
            </w:r>
          </w:p>
          <w:p w14:paraId="42C2975E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proyectos de diseño y arquitectura que respondan a necesidades de las personas y el contexto, basados en la investigación con materiales, herramientas y procedimientos, y de referentes artísticos nacionales e internacionales.</w:t>
            </w:r>
          </w:p>
          <w:p w14:paraId="405A978A" w14:textId="226CA34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48656AF" w14:textId="77777777" w:rsidR="00D2695E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03 marzo</w:t>
            </w:r>
          </w:p>
          <w:p w14:paraId="145AD6A0" w14:textId="77777777" w:rsidR="0069336A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30 abril</w:t>
            </w:r>
          </w:p>
          <w:p w14:paraId="6E745BAA" w14:textId="65A958AA" w:rsidR="0069336A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13 mayo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FB38F28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FA65CEB" w14:textId="77777777" w:rsidR="00D2695E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 xml:space="preserve">2da </w:t>
            </w:r>
            <w:proofErr w:type="spellStart"/>
            <w:r w:rsidRPr="002D18AE">
              <w:rPr>
                <w:rFonts w:ascii="Calibri" w:hAnsi="Calibri" w:cs="Calibri"/>
              </w:rPr>
              <w:t>sem</w:t>
            </w:r>
            <w:proofErr w:type="spellEnd"/>
          </w:p>
          <w:p w14:paraId="264CE25A" w14:textId="4C5B2FB9" w:rsidR="0069336A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Abril</w:t>
            </w:r>
          </w:p>
          <w:p w14:paraId="5AC3E148" w14:textId="63E85110" w:rsidR="0069336A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 xml:space="preserve">3ra </w:t>
            </w:r>
            <w:proofErr w:type="spellStart"/>
            <w:r w:rsidRPr="002D18AE">
              <w:rPr>
                <w:rFonts w:ascii="Calibri" w:hAnsi="Calibri" w:cs="Calibri"/>
              </w:rPr>
              <w:t>sem</w:t>
            </w:r>
            <w:proofErr w:type="spellEnd"/>
            <w:r w:rsidRPr="002D18AE">
              <w:rPr>
                <w:rFonts w:ascii="Calibri" w:hAnsi="Calibri" w:cs="Calibri"/>
              </w:rPr>
              <w:t>. mayo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2D18AE" w14:paraId="01023337" w14:textId="77777777" w:rsidTr="00D2695E">
        <w:trPr>
          <w:trHeight w:val="168"/>
        </w:trPr>
        <w:tc>
          <w:tcPr>
            <w:tcW w:w="10064" w:type="dxa"/>
          </w:tcPr>
          <w:p w14:paraId="646EBCF3" w14:textId="77777777" w:rsidR="0069336A" w:rsidRPr="002D18AE" w:rsidRDefault="00D2695E" w:rsidP="0069336A">
            <w:pPr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UNIDAD 2</w:t>
            </w:r>
            <w:r w:rsidR="0069336A" w:rsidRPr="002D18AE">
              <w:rPr>
                <w:rFonts w:ascii="Calibri" w:hAnsi="Calibri" w:cs="Calibri"/>
              </w:rPr>
              <w:t>: Arquitectura y diseño en espacios interiores</w:t>
            </w:r>
          </w:p>
          <w:p w14:paraId="270DA337" w14:textId="0753AFBD" w:rsidR="00D2695E" w:rsidRPr="002D18AE" w:rsidRDefault="0069336A" w:rsidP="0069336A">
            <w:pPr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Investigar, analizar y emitir juicios críticos de obras de diseño y arquitectura, enfocándose en la parte interna de los espacios.</w:t>
            </w:r>
          </w:p>
        </w:tc>
        <w:tc>
          <w:tcPr>
            <w:tcW w:w="2127" w:type="dxa"/>
            <w:vMerge w:val="restart"/>
            <w:vAlign w:val="center"/>
          </w:tcPr>
          <w:p w14:paraId="5FCF0BF5" w14:textId="77777777" w:rsidR="00D2695E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13 mayo</w:t>
            </w:r>
          </w:p>
          <w:p w14:paraId="513B3BA3" w14:textId="527AD1A9" w:rsidR="0069336A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>30 junio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0A421C99" w:rsidR="00D2695E" w:rsidRPr="002D18AE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</w:rPr>
              <w:t xml:space="preserve">3ra </w:t>
            </w:r>
            <w:proofErr w:type="spellStart"/>
            <w:r w:rsidRPr="002D18AE">
              <w:rPr>
                <w:rFonts w:ascii="Calibri" w:hAnsi="Calibri" w:cs="Calibri"/>
              </w:rPr>
              <w:t>sem</w:t>
            </w:r>
            <w:proofErr w:type="spellEnd"/>
            <w:r w:rsidRPr="002D18AE">
              <w:rPr>
                <w:rFonts w:ascii="Calibri" w:hAnsi="Calibri" w:cs="Calibri"/>
              </w:rPr>
              <w:t>. junio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2D18AE" w14:paraId="1550DE7C" w14:textId="77777777" w:rsidTr="00D2695E">
        <w:trPr>
          <w:trHeight w:val="1044"/>
        </w:trPr>
        <w:tc>
          <w:tcPr>
            <w:tcW w:w="10064" w:type="dxa"/>
          </w:tcPr>
          <w:p w14:paraId="23BF0FE6" w14:textId="77777777" w:rsidR="00D2695E" w:rsidRPr="002D18AE" w:rsidRDefault="00D2695E" w:rsidP="00D2695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BB0C5C9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AR-DARQ-3y4-OAC-01</w:t>
            </w:r>
          </w:p>
          <w:p w14:paraId="27A0A4AF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Innovar al resolver desafíos y problemas de diseño y arquitectura, considerando aspectos estéticos, funcionales, la sustentabilidad ambiental y las evaluaciones críticas de otros.</w:t>
            </w:r>
          </w:p>
          <w:p w14:paraId="58DAA04B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AR-DARQ-3y4-OAC-02</w:t>
            </w:r>
          </w:p>
          <w:p w14:paraId="56444B77" w14:textId="77777777" w:rsidR="0069336A" w:rsidRPr="002D18AE" w:rsidRDefault="0069336A" w:rsidP="0069336A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proyectos de diseño y arquitectura que respondan a necesidades de las personas y el contexto, basados en la investigación con materiales, herramientas y procedimientos, y de referentes artísticos nacionales e internacionales.</w:t>
            </w:r>
          </w:p>
          <w:p w14:paraId="57D5E92B" w14:textId="40CC7413" w:rsidR="00D2695E" w:rsidRPr="002D18AE" w:rsidRDefault="00D2695E" w:rsidP="00D2695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D2695E" w:rsidRPr="002D18AE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2FDE987" w14:textId="77777777" w:rsidR="00BB7838" w:rsidRPr="002D18AE" w:rsidRDefault="00BB7838">
      <w:pPr>
        <w:rPr>
          <w:rFonts w:ascii="Calibri" w:hAnsi="Calibri" w:cs="Calibri"/>
        </w:rPr>
      </w:pPr>
    </w:p>
    <w:p w14:paraId="5245D176" w14:textId="77777777" w:rsidR="0084347A" w:rsidRPr="002D18AE" w:rsidRDefault="0084347A">
      <w:pPr>
        <w:rPr>
          <w:rFonts w:ascii="Calibri" w:hAnsi="Calibri" w:cs="Calibri"/>
        </w:rPr>
      </w:pPr>
    </w:p>
    <w:p w14:paraId="44A26723" w14:textId="77777777" w:rsidR="0084347A" w:rsidRPr="002D18AE" w:rsidRDefault="0084347A">
      <w:pPr>
        <w:rPr>
          <w:rFonts w:ascii="Calibri" w:hAnsi="Calibri" w:cs="Calibri"/>
        </w:rPr>
      </w:pPr>
    </w:p>
    <w:p w14:paraId="43990756" w14:textId="77777777" w:rsidR="0084347A" w:rsidRPr="002D18AE" w:rsidRDefault="0084347A">
      <w:pPr>
        <w:rPr>
          <w:rFonts w:ascii="Calibri" w:hAnsi="Calibri" w:cs="Calibri"/>
        </w:rPr>
      </w:pPr>
    </w:p>
    <w:p w14:paraId="09595B5E" w14:textId="77777777" w:rsidR="0084347A" w:rsidRPr="002D18AE" w:rsidRDefault="0084347A">
      <w:pPr>
        <w:rPr>
          <w:rFonts w:ascii="Calibri" w:hAnsi="Calibri" w:cs="Calibri"/>
        </w:rPr>
      </w:pPr>
    </w:p>
    <w:p w14:paraId="23C51003" w14:textId="77777777" w:rsidR="0084347A" w:rsidRPr="002D18AE" w:rsidRDefault="0084347A">
      <w:pPr>
        <w:rPr>
          <w:rFonts w:ascii="Calibri" w:hAnsi="Calibri" w:cs="Calibri"/>
        </w:rPr>
      </w:pPr>
    </w:p>
    <w:p w14:paraId="684465BF" w14:textId="77777777" w:rsidR="0084347A" w:rsidRPr="002D18AE" w:rsidRDefault="0084347A">
      <w:pPr>
        <w:rPr>
          <w:rFonts w:ascii="Calibri" w:hAnsi="Calibri" w:cs="Calibri"/>
        </w:rPr>
      </w:pPr>
    </w:p>
    <w:p w14:paraId="5BC1FDD0" w14:textId="77777777" w:rsidR="0084347A" w:rsidRPr="002D18AE" w:rsidRDefault="0084347A">
      <w:pPr>
        <w:rPr>
          <w:rFonts w:ascii="Calibri" w:hAnsi="Calibri" w:cs="Calibri"/>
        </w:rPr>
      </w:pPr>
    </w:p>
    <w:p w14:paraId="11E3830A" w14:textId="77777777" w:rsidR="0084347A" w:rsidRPr="002D18AE" w:rsidRDefault="0084347A">
      <w:pPr>
        <w:rPr>
          <w:rFonts w:ascii="Calibri" w:hAnsi="Calibri" w:cs="Calibri"/>
        </w:rPr>
      </w:pPr>
    </w:p>
    <w:p w14:paraId="4C523844" w14:textId="77777777" w:rsidR="0084347A" w:rsidRPr="002D18AE" w:rsidRDefault="0084347A">
      <w:pPr>
        <w:rPr>
          <w:rFonts w:ascii="Calibri" w:hAnsi="Calibri" w:cs="Calibri"/>
        </w:rPr>
      </w:pPr>
    </w:p>
    <w:p w14:paraId="64C8E94D" w14:textId="097EC2B8" w:rsidR="0084347A" w:rsidRPr="002D18AE" w:rsidRDefault="0084347A" w:rsidP="0084347A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2D18AE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7E6C6644" wp14:editId="1F9C2881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093172046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18AE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2D18AE">
        <w:rPr>
          <w:rFonts w:ascii="Calibri" w:hAnsi="Calibri" w:cs="Calibri"/>
          <w:b/>
          <w:bCs/>
          <w:sz w:val="28"/>
          <w:szCs w:val="28"/>
          <w:u w:val="single"/>
        </w:rPr>
        <w:t xml:space="preserve">  </w:t>
      </w:r>
      <w:r w:rsidRPr="002D18AE">
        <w:rPr>
          <w:rFonts w:ascii="Calibri" w:hAnsi="Calibri" w:cs="Calibri"/>
          <w:b/>
          <w:bCs/>
          <w:sz w:val="28"/>
          <w:szCs w:val="28"/>
          <w:u w:val="single"/>
        </w:rPr>
        <w:t>2</w:t>
      </w:r>
      <w:r w:rsidRPr="002D18AE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do</w:t>
      </w:r>
      <w:r w:rsidRPr="002D18AE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2025</w:t>
      </w:r>
    </w:p>
    <w:p w14:paraId="0AAB121B" w14:textId="77777777" w:rsidR="0084347A" w:rsidRPr="002D18AE" w:rsidRDefault="0084347A" w:rsidP="0084347A">
      <w:pPr>
        <w:rPr>
          <w:rFonts w:ascii="Calibri" w:hAnsi="Calibri" w:cs="Calibri"/>
        </w:rPr>
      </w:pPr>
    </w:p>
    <w:tbl>
      <w:tblPr>
        <w:tblW w:w="16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4394"/>
      </w:tblGrid>
      <w:tr w:rsidR="0084347A" w:rsidRPr="002D18AE" w14:paraId="5E6A8244" w14:textId="77777777" w:rsidTr="00676892">
        <w:trPr>
          <w:trHeight w:val="379"/>
          <w:jc w:val="center"/>
        </w:trPr>
        <w:tc>
          <w:tcPr>
            <w:tcW w:w="6658" w:type="dxa"/>
            <w:vAlign w:val="center"/>
          </w:tcPr>
          <w:p w14:paraId="5FE25532" w14:textId="77777777" w:rsidR="0084347A" w:rsidRPr="002D18AE" w:rsidRDefault="0084347A" w:rsidP="00E60B4B">
            <w:pPr>
              <w:rPr>
                <w:rFonts w:ascii="Calibri" w:hAnsi="Calibri" w:cs="Calibri"/>
                <w:b/>
              </w:rPr>
            </w:pPr>
            <w:r w:rsidRPr="002D18AE">
              <w:rPr>
                <w:rFonts w:ascii="Calibri" w:hAnsi="Calibri" w:cs="Calibri"/>
                <w:b/>
              </w:rPr>
              <w:t>Sector / Subsector: Diferenciado Diseño y Arquitectura</w:t>
            </w:r>
          </w:p>
        </w:tc>
        <w:tc>
          <w:tcPr>
            <w:tcW w:w="5670" w:type="dxa"/>
            <w:vAlign w:val="center"/>
          </w:tcPr>
          <w:p w14:paraId="08EB52A2" w14:textId="77777777" w:rsidR="0084347A" w:rsidRPr="002D18AE" w:rsidRDefault="0084347A" w:rsidP="00E60B4B">
            <w:pPr>
              <w:rPr>
                <w:rFonts w:ascii="Calibri" w:hAnsi="Calibri" w:cs="Calibri"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</w:rPr>
              <w:t>Profesor: Rodrigo González Valle</w:t>
            </w:r>
          </w:p>
        </w:tc>
        <w:tc>
          <w:tcPr>
            <w:tcW w:w="4394" w:type="dxa"/>
            <w:vAlign w:val="center"/>
          </w:tcPr>
          <w:p w14:paraId="46CDC0CE" w14:textId="77777777" w:rsidR="0084347A" w:rsidRPr="002D18AE" w:rsidRDefault="0084347A" w:rsidP="00E60B4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CURSO: 3° y 4° Medio HC</w:t>
            </w:r>
          </w:p>
        </w:tc>
      </w:tr>
    </w:tbl>
    <w:p w14:paraId="371445F7" w14:textId="77777777" w:rsidR="0084347A" w:rsidRPr="002D18AE" w:rsidRDefault="0084347A" w:rsidP="0084347A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244"/>
        <w:gridCol w:w="1843"/>
        <w:gridCol w:w="1484"/>
      </w:tblGrid>
      <w:tr w:rsidR="0084347A" w:rsidRPr="002D18AE" w14:paraId="7E8674E9" w14:textId="77777777" w:rsidTr="00E60B4B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1FCCF7B7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1547D8F0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005A1E2C" w14:textId="77777777" w:rsidR="0084347A" w:rsidRPr="002D18AE" w:rsidRDefault="0084347A" w:rsidP="00E60B4B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1C442D31" w14:textId="77777777" w:rsidR="0084347A" w:rsidRPr="002D18AE" w:rsidRDefault="0084347A" w:rsidP="00E60B4B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D18AE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84347A" w:rsidRPr="002D18AE" w14:paraId="0B7BA884" w14:textId="77777777" w:rsidTr="00E60B4B">
        <w:trPr>
          <w:trHeight w:val="273"/>
        </w:trPr>
        <w:tc>
          <w:tcPr>
            <w:tcW w:w="10064" w:type="dxa"/>
            <w:vMerge/>
          </w:tcPr>
          <w:p w14:paraId="073FFB25" w14:textId="77777777" w:rsidR="0084347A" w:rsidRPr="002D18AE" w:rsidRDefault="0084347A" w:rsidP="00E60B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C926E84" w14:textId="77777777" w:rsidR="0084347A" w:rsidRPr="002D18AE" w:rsidRDefault="0084347A" w:rsidP="00E60B4B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58A6A102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84347A" w:rsidRPr="002D18AE" w14:paraId="5E072F61" w14:textId="77777777" w:rsidTr="002D18A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21FC7AD0" w14:textId="77777777" w:rsidR="0084347A" w:rsidRPr="002D18AE" w:rsidRDefault="0084347A" w:rsidP="00E60B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E005381" w14:textId="77777777" w:rsidR="0084347A" w:rsidRPr="002D18AE" w:rsidRDefault="0084347A" w:rsidP="00E60B4B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9062D1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2BB595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2E1DDCE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84347A" w:rsidRPr="002D18AE" w14:paraId="7883529F" w14:textId="77777777" w:rsidTr="002D18AE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629B53B1" w14:textId="77777777" w:rsidR="002D18AE" w:rsidRPr="002D18AE" w:rsidRDefault="002D18AE" w:rsidP="002D18AE">
            <w:pPr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  <w:t>Unidad 3: Arquitectura y diseño en espacios exteriores</w:t>
            </w:r>
          </w:p>
          <w:p w14:paraId="3A6FC7E2" w14:textId="7BE68E41" w:rsidR="0084347A" w:rsidRPr="002D18AE" w:rsidRDefault="002D18AE" w:rsidP="002D18AE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  <w:t>Investigar, analizar y emitir juicios críticos de obras de diseño y arquitectura, enfocándose en los espacios públicos al aire libre y en la sustentabilidad de éstos.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D53F18E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66C73A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9F5D29D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69DA301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</w:tr>
      <w:tr w:rsidR="002D18AE" w:rsidRPr="002D18AE" w14:paraId="1E62DADF" w14:textId="77777777" w:rsidTr="002D18AE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6105A83A" w14:textId="77777777" w:rsidR="002D18AE" w:rsidRPr="002D18AE" w:rsidRDefault="002D18AE" w:rsidP="002D18AE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</w:p>
          <w:p w14:paraId="291E3535" w14:textId="77777777" w:rsidR="002D18AE" w:rsidRPr="002D18AE" w:rsidRDefault="002D18AE" w:rsidP="002D18AE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color w:val="1A1A1A"/>
                <w:sz w:val="20"/>
                <w:szCs w:val="20"/>
              </w:rPr>
              <w:t>AR-DARQ-3y4-OAC-02</w:t>
            </w:r>
          </w:p>
          <w:p w14:paraId="06EBE7E8" w14:textId="77777777" w:rsidR="002D18AE" w:rsidRPr="002D18AE" w:rsidRDefault="002D18AE" w:rsidP="002D18AE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color w:val="1A1A1A"/>
                <w:sz w:val="20"/>
                <w:szCs w:val="20"/>
              </w:rPr>
              <w:t>Crear proyectos de diseño y arquitectura que respondan a necesidades de las personas y el contexto, basados en la investigación con materiales, herramientas y procedimientos, y de referentes artísticos nacionales e internacionales.</w:t>
            </w:r>
          </w:p>
          <w:p w14:paraId="232C64DB" w14:textId="77777777" w:rsidR="002D18AE" w:rsidRPr="002D18AE" w:rsidRDefault="002D18AE" w:rsidP="002D18AE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D717F25" w14:textId="2F8304F1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  <w:r w:rsidRPr="00296928">
              <w:t>julio - septiembre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276B48" w14:textId="77777777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76FA0A0" w14:textId="77777777" w:rsidR="002D18AE" w:rsidRPr="00EE5229" w:rsidRDefault="002D18AE" w:rsidP="002D18AE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04-08 agosto </w:t>
            </w:r>
          </w:p>
          <w:p w14:paraId="40720A11" w14:textId="77777777" w:rsidR="002D18AE" w:rsidRPr="00EE5229" w:rsidRDefault="002D18AE" w:rsidP="002D18AE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01-05 sept</w:t>
            </w:r>
          </w:p>
          <w:p w14:paraId="1E65E68A" w14:textId="3FFCFC80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649F5AD" w14:textId="77777777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</w:p>
        </w:tc>
      </w:tr>
      <w:tr w:rsidR="002D18AE" w:rsidRPr="002D18AE" w14:paraId="7BBCA65A" w14:textId="77777777" w:rsidTr="002D18AE">
        <w:trPr>
          <w:trHeight w:val="168"/>
        </w:trPr>
        <w:tc>
          <w:tcPr>
            <w:tcW w:w="10064" w:type="dxa"/>
          </w:tcPr>
          <w:p w14:paraId="1E42D1FC" w14:textId="77777777" w:rsidR="002D18AE" w:rsidRPr="002D18AE" w:rsidRDefault="002D18AE" w:rsidP="002D18A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Unidad 4: Aportando a la comunidad con Arquitectura y el Diseño</w:t>
            </w:r>
          </w:p>
          <w:p w14:paraId="518A2A12" w14:textId="047E812C" w:rsidR="002D18AE" w:rsidRPr="002D18AE" w:rsidRDefault="002D18AE" w:rsidP="002D18AE">
            <w:pPr>
              <w:rPr>
                <w:rFonts w:ascii="Calibri" w:hAnsi="Calibri" w:cs="Calibri"/>
              </w:rPr>
            </w:pPr>
            <w:r w:rsidRPr="002D18AE">
              <w:rPr>
                <w:rFonts w:ascii="Calibri" w:hAnsi="Calibri" w:cs="Calibri"/>
                <w:b/>
                <w:bCs/>
                <w:sz w:val="22"/>
                <w:szCs w:val="22"/>
              </w:rPr>
              <w:t>Conocer, por medio de la investigación, diferentes campos laborales, carreras universitarias y técnicas relacionadas con diseño y arquitectura</w:t>
            </w:r>
            <w:r w:rsidRPr="002D18AE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2127" w:type="dxa"/>
            <w:vMerge w:val="restart"/>
            <w:vAlign w:val="center"/>
          </w:tcPr>
          <w:p w14:paraId="451C8498" w14:textId="77777777" w:rsidR="002D18AE" w:rsidRDefault="002D18AE" w:rsidP="002D18AE">
            <w:r w:rsidRPr="00296928">
              <w:t>Sept -octubre noviembre</w:t>
            </w:r>
            <w:r>
              <w:t>-diciembre</w:t>
            </w:r>
          </w:p>
          <w:p w14:paraId="72179548" w14:textId="77777777" w:rsidR="002D18AE" w:rsidRDefault="002D18AE" w:rsidP="002D18AE"/>
          <w:p w14:paraId="3D6844B1" w14:textId="77777777" w:rsidR="00676892" w:rsidRDefault="002D18AE" w:rsidP="002D18AE">
            <w:pPr>
              <w:jc w:val="center"/>
              <w:rPr>
                <w:highlight w:val="cyan"/>
              </w:rPr>
            </w:pPr>
            <w:r w:rsidRPr="001F7F45">
              <w:rPr>
                <w:highlight w:val="cyan"/>
              </w:rPr>
              <w:t>Proyecto</w:t>
            </w:r>
          </w:p>
          <w:p w14:paraId="1C2883DA" w14:textId="64200D3F" w:rsidR="002D18AE" w:rsidRPr="002D18AE" w:rsidRDefault="00676892" w:rsidP="002D18AE">
            <w:pPr>
              <w:jc w:val="center"/>
              <w:rPr>
                <w:rFonts w:ascii="Calibri" w:hAnsi="Calibri" w:cs="Calibri"/>
              </w:rPr>
            </w:pPr>
            <w:r>
              <w:rPr>
                <w:highlight w:val="cyan"/>
              </w:rPr>
              <w:t>interdisciplinario</w:t>
            </w:r>
            <w:r w:rsidR="002D18AE" w:rsidRPr="001F7F45">
              <w:rPr>
                <w:highlight w:val="cyan"/>
              </w:rPr>
              <w:t xml:space="preserve"> murales</w:t>
            </w:r>
          </w:p>
        </w:tc>
        <w:tc>
          <w:tcPr>
            <w:tcW w:w="992" w:type="dxa"/>
            <w:vMerge w:val="restart"/>
            <w:vAlign w:val="center"/>
          </w:tcPr>
          <w:p w14:paraId="5956FAFD" w14:textId="77777777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BD77A8D" w14:textId="77777777" w:rsidR="002D18AE" w:rsidRPr="00EE5229" w:rsidRDefault="002D18AE" w:rsidP="002D18AE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29 sept- 02 oct </w:t>
            </w:r>
          </w:p>
          <w:p w14:paraId="78E7AFF9" w14:textId="1485633E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484" w:type="dxa"/>
            <w:vMerge w:val="restart"/>
            <w:vAlign w:val="center"/>
          </w:tcPr>
          <w:p w14:paraId="6B56CB28" w14:textId="77777777" w:rsidR="002D18AE" w:rsidRPr="002D18AE" w:rsidRDefault="002D18AE" w:rsidP="002D18AE">
            <w:pPr>
              <w:jc w:val="center"/>
              <w:rPr>
                <w:rFonts w:ascii="Calibri" w:hAnsi="Calibri" w:cs="Calibri"/>
              </w:rPr>
            </w:pPr>
          </w:p>
        </w:tc>
      </w:tr>
      <w:tr w:rsidR="0084347A" w:rsidRPr="002D18AE" w14:paraId="0B714A3C" w14:textId="77777777" w:rsidTr="002D18AE">
        <w:trPr>
          <w:trHeight w:val="1044"/>
        </w:trPr>
        <w:tc>
          <w:tcPr>
            <w:tcW w:w="10064" w:type="dxa"/>
          </w:tcPr>
          <w:p w14:paraId="0F46CF66" w14:textId="77777777" w:rsidR="0084347A" w:rsidRPr="002D18AE" w:rsidRDefault="0084347A" w:rsidP="00E60B4B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FBF8ACE" w14:textId="77777777" w:rsidR="002D18AE" w:rsidRPr="002D18AE" w:rsidRDefault="002D18AE" w:rsidP="002D18AE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2D18AE">
              <w:rPr>
                <w:rFonts w:ascii="Calibri" w:hAnsi="Calibri" w:cs="Calibri"/>
                <w:color w:val="1A1A1A"/>
                <w:sz w:val="20"/>
                <w:szCs w:val="20"/>
              </w:rPr>
              <w:t>AR-DARQ-3y4-OAC-03</w:t>
            </w:r>
          </w:p>
          <w:p w14:paraId="4BD339B0" w14:textId="223CF427" w:rsidR="0084347A" w:rsidRPr="002D18AE" w:rsidRDefault="002D18AE" w:rsidP="002D18A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D18AE">
              <w:rPr>
                <w:rFonts w:ascii="Calibri" w:hAnsi="Calibri" w:cs="Calibri"/>
                <w:color w:val="1A1A1A"/>
                <w:sz w:val="20"/>
                <w:szCs w:val="20"/>
              </w:rPr>
              <w:t>Diseñar y gestionar presentaciones a públicos específicos para comunicar propósitos, aspectos del proceso y resultados de proyectos de diseño y arquitectura, empleando materiales, herramientas y tecnologías emergentes y tradicionales.</w:t>
            </w:r>
          </w:p>
        </w:tc>
        <w:tc>
          <w:tcPr>
            <w:tcW w:w="2127" w:type="dxa"/>
            <w:vMerge/>
            <w:vAlign w:val="center"/>
          </w:tcPr>
          <w:p w14:paraId="015904E2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vAlign w:val="center"/>
          </w:tcPr>
          <w:p w14:paraId="4F1D13D0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vAlign w:val="center"/>
          </w:tcPr>
          <w:p w14:paraId="298DF7DE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84" w:type="dxa"/>
            <w:vMerge/>
            <w:vAlign w:val="center"/>
          </w:tcPr>
          <w:p w14:paraId="466AD4C4" w14:textId="77777777" w:rsidR="0084347A" w:rsidRPr="002D18AE" w:rsidRDefault="0084347A" w:rsidP="00E60B4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43989E9" w14:textId="77777777" w:rsidR="0084347A" w:rsidRPr="002D18AE" w:rsidRDefault="0084347A" w:rsidP="0084347A">
      <w:pPr>
        <w:rPr>
          <w:rFonts w:ascii="Calibri" w:hAnsi="Calibri" w:cs="Calibri"/>
        </w:rPr>
      </w:pPr>
    </w:p>
    <w:p w14:paraId="4435F370" w14:textId="77777777" w:rsidR="0084347A" w:rsidRPr="002D18AE" w:rsidRDefault="0084347A">
      <w:pPr>
        <w:rPr>
          <w:rFonts w:ascii="Calibri" w:hAnsi="Calibri" w:cs="Calibri"/>
        </w:rPr>
      </w:pPr>
    </w:p>
    <w:sectPr w:rsidR="0084347A" w:rsidRPr="002D18AE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120F5E"/>
    <w:rsid w:val="001A3D9F"/>
    <w:rsid w:val="002102DA"/>
    <w:rsid w:val="002655E8"/>
    <w:rsid w:val="00280AB1"/>
    <w:rsid w:val="002C2E98"/>
    <w:rsid w:val="002D18AE"/>
    <w:rsid w:val="00391111"/>
    <w:rsid w:val="00492FEB"/>
    <w:rsid w:val="005C6288"/>
    <w:rsid w:val="00602F19"/>
    <w:rsid w:val="006568FE"/>
    <w:rsid w:val="00676892"/>
    <w:rsid w:val="0069336A"/>
    <w:rsid w:val="007E49DA"/>
    <w:rsid w:val="0084347A"/>
    <w:rsid w:val="009E6F40"/>
    <w:rsid w:val="00A24C70"/>
    <w:rsid w:val="00A752B0"/>
    <w:rsid w:val="00A968E1"/>
    <w:rsid w:val="00AD039C"/>
    <w:rsid w:val="00AF79F5"/>
    <w:rsid w:val="00B3630E"/>
    <w:rsid w:val="00B61DBE"/>
    <w:rsid w:val="00B74B95"/>
    <w:rsid w:val="00BB7838"/>
    <w:rsid w:val="00BC4D83"/>
    <w:rsid w:val="00CE7332"/>
    <w:rsid w:val="00D2695E"/>
    <w:rsid w:val="00D75449"/>
    <w:rsid w:val="00DB7A1C"/>
    <w:rsid w:val="00E23790"/>
    <w:rsid w:val="00E240EB"/>
    <w:rsid w:val="00E80E9A"/>
    <w:rsid w:val="00EA6EC0"/>
    <w:rsid w:val="00F02EBB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07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4</cp:revision>
  <cp:lastPrinted>2024-12-05T15:40:00Z</cp:lastPrinted>
  <dcterms:created xsi:type="dcterms:W3CDTF">2024-12-27T15:14:00Z</dcterms:created>
  <dcterms:modified xsi:type="dcterms:W3CDTF">2025-08-24T17:14:00Z</dcterms:modified>
</cp:coreProperties>
</file>